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23394" w:rsidRPr="00683056" w:rsidRDefault="00323394" w:rsidP="00323394">
      <w:pPr>
        <w:pBdr>
          <w:bottom w:val="single" w:sz="6" w:space="1" w:color="auto"/>
        </w:pBdr>
        <w:shd w:val="clear" w:color="auto" w:fill="FFFFFF"/>
        <w:outlineLvl w:val="0"/>
        <w:rPr>
          <w:rFonts w:ascii="Avenir Book" w:eastAsia="Times New Roman" w:hAnsi="Avenir Book" w:cs="Times New Roman"/>
          <w:kern w:val="36"/>
          <w:sz w:val="63"/>
          <w:szCs w:val="63"/>
        </w:rPr>
      </w:pPr>
      <w:r w:rsidRPr="00683056">
        <w:rPr>
          <w:rFonts w:ascii="Avenir Book" w:eastAsia="Times New Roman" w:hAnsi="Avenir Book" w:cs="Times New Roman"/>
          <w:kern w:val="36"/>
          <w:sz w:val="63"/>
          <w:szCs w:val="63"/>
        </w:rPr>
        <w:t>data tables</w:t>
      </w:r>
      <w:r w:rsidR="00683056">
        <w:rPr>
          <w:rFonts w:ascii="Avenir Book" w:eastAsia="Times New Roman" w:hAnsi="Avenir Book" w:cs="Times New Roman"/>
          <w:kern w:val="36"/>
          <w:sz w:val="63"/>
          <w:szCs w:val="63"/>
        </w:rPr>
        <w:t xml:space="preserve"> on Accounting</w:t>
      </w:r>
      <w:bookmarkStart w:id="0" w:name="_GoBack"/>
      <w:bookmarkEnd w:id="0"/>
      <w:r w:rsidRPr="00683056">
        <w:rPr>
          <w:rFonts w:ascii="Avenir Book" w:eastAsia="Times New Roman" w:hAnsi="Avenir Book" w:cs="Times New Roman"/>
          <w:kern w:val="36"/>
          <w:sz w:val="63"/>
          <w:szCs w:val="63"/>
        </w:rPr>
        <w:t xml:space="preserve"> – UI &amp; UX case study</w:t>
      </w:r>
    </w:p>
    <w:p w:rsidR="00323394" w:rsidRPr="00683056" w:rsidRDefault="00323394" w:rsidP="00323394">
      <w:pPr>
        <w:shd w:val="clear" w:color="auto" w:fill="FFFFFF"/>
        <w:outlineLvl w:val="0"/>
        <w:rPr>
          <w:rFonts w:ascii="Avenir Book" w:eastAsia="Times New Roman" w:hAnsi="Avenir Book" w:cs="Times New Roman"/>
          <w:kern w:val="36"/>
          <w:sz w:val="63"/>
          <w:szCs w:val="63"/>
        </w:rPr>
      </w:pPr>
    </w:p>
    <w:p w:rsidR="00323394" w:rsidRPr="00683056" w:rsidRDefault="00323394" w:rsidP="00323394">
      <w:pPr>
        <w:spacing w:before="90"/>
        <w:rPr>
          <w:rFonts w:ascii="Avenir Book" w:hAnsi="Avenir Book" w:cs="Times New Roman"/>
          <w:spacing w:val="-1"/>
          <w:sz w:val="32"/>
          <w:szCs w:val="32"/>
        </w:rPr>
      </w:pPr>
      <w:r w:rsidRPr="00683056">
        <w:rPr>
          <w:rFonts w:ascii="Avenir Book" w:hAnsi="Avenir Book" w:cs="Times New Roman"/>
          <w:spacing w:val="-1"/>
          <w:sz w:val="32"/>
          <w:szCs w:val="32"/>
        </w:rPr>
        <w:t>Data is useless without the ability to visualize and act on it. The success of future industries will couple advanced data collection with a better user experience, and the data table comprises much of this user experience.</w:t>
      </w:r>
    </w:p>
    <w:p w:rsidR="00323394" w:rsidRPr="00683056" w:rsidRDefault="00323394" w:rsidP="00323394">
      <w:pPr>
        <w:spacing w:before="435"/>
        <w:rPr>
          <w:rFonts w:ascii="Avenir Book" w:hAnsi="Avenir Book" w:cs="Times New Roman"/>
          <w:spacing w:val="-1"/>
          <w:sz w:val="32"/>
          <w:szCs w:val="32"/>
        </w:rPr>
      </w:pPr>
      <w:r w:rsidRPr="00683056">
        <w:rPr>
          <w:rFonts w:ascii="Avenir Book" w:hAnsi="Avenir Book" w:cs="Times New Roman"/>
          <w:spacing w:val="-1"/>
          <w:sz w:val="32"/>
          <w:szCs w:val="32"/>
        </w:rPr>
        <w:t>Good data tables allow users to scan, analyze, compare, filter, sort, and manipulate information to derive insights and commit actions. This article presents a list of design structures, interaction patterns, and techniques to help you design better data tables.</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lastRenderedPageBreak/>
        <w:t>Fixed Header</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7C492305" wp14:editId="1CD1705A">
            <wp:extent cx="5270500" cy="3952875"/>
            <wp:effectExtent l="0" t="0" r="1270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gif"/>
                    <pic:cNvPicPr/>
                  </pic:nvPicPr>
                  <pic:blipFill>
                    <a:blip r:embed="rId5">
                      <a:extLst>
                        <a:ext uri="{28A0092B-C50C-407E-A947-70E740481C1C}">
                          <a14:useLocalDpi xmlns:a14="http://schemas.microsoft.com/office/drawing/2010/main" val="0"/>
                        </a:ext>
                      </a:extLst>
                    </a:blip>
                    <a:stretch>
                      <a:fillRect/>
                    </a:stretch>
                  </pic:blipFill>
                  <pic:spPr>
                    <a:xfrm>
                      <a:off x="0" y="0"/>
                      <a:ext cx="5270500" cy="3952875"/>
                    </a:xfrm>
                    <a:prstGeom prst="rect">
                      <a:avLst/>
                    </a:prstGeom>
                  </pic:spPr>
                </pic:pic>
              </a:graphicData>
            </a:graphic>
          </wp:inline>
        </w:drawing>
      </w:r>
    </w:p>
    <w:p w:rsidR="00323394" w:rsidRPr="00683056" w:rsidRDefault="00323394" w:rsidP="00323394">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Fixing the row header as a user scrolls provides context on what column the user is on.</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Horizontal Scroll</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29CFF826" wp14:editId="2A6FA046">
            <wp:extent cx="5270500" cy="3901440"/>
            <wp:effectExtent l="0" t="0" r="1270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2.59.08 AM.png"/>
                    <pic:cNvPicPr/>
                  </pic:nvPicPr>
                  <pic:blipFill>
                    <a:blip r:embed="rId6">
                      <a:extLst>
                        <a:ext uri="{28A0092B-C50C-407E-A947-70E740481C1C}">
                          <a14:useLocalDpi xmlns:a14="http://schemas.microsoft.com/office/drawing/2010/main" val="0"/>
                        </a:ext>
                      </a:extLst>
                    </a:blip>
                    <a:stretch>
                      <a:fillRect/>
                    </a:stretch>
                  </pic:blipFill>
                  <pic:spPr>
                    <a:xfrm>
                      <a:off x="0" y="0"/>
                      <a:ext cx="5270500" cy="3901440"/>
                    </a:xfrm>
                    <a:prstGeom prst="rect">
                      <a:avLst/>
                    </a:prstGeom>
                  </pic:spPr>
                </pic:pic>
              </a:graphicData>
            </a:graphic>
          </wp:inline>
        </w:drawing>
      </w:r>
    </w:p>
    <w:p w:rsidR="00323394" w:rsidRPr="00683056" w:rsidRDefault="00323394" w:rsidP="00323394">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Horizontal scrolling is inevitable when presenting large datasets. It is good practice to place identifier data in the first column. As an advanced feature, enable individual locking of columns so users can compare data with multiple anchoring identifiers.</w:t>
      </w: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Resizable columns</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17646870" wp14:editId="02073D59">
            <wp:extent cx="5270500" cy="3830320"/>
            <wp:effectExtent l="0" t="0" r="1270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0.02 AM.png"/>
                    <pic:cNvPicPr/>
                  </pic:nvPicPr>
                  <pic:blipFill>
                    <a:blip r:embed="rId7">
                      <a:extLst>
                        <a:ext uri="{28A0092B-C50C-407E-A947-70E740481C1C}">
                          <a14:useLocalDpi xmlns:a14="http://schemas.microsoft.com/office/drawing/2010/main" val="0"/>
                        </a:ext>
                      </a:extLst>
                    </a:blip>
                    <a:stretch>
                      <a:fillRect/>
                    </a:stretch>
                  </pic:blipFill>
                  <pic:spPr>
                    <a:xfrm>
                      <a:off x="0" y="0"/>
                      <a:ext cx="5270500" cy="3830320"/>
                    </a:xfrm>
                    <a:prstGeom prst="rect">
                      <a:avLst/>
                    </a:prstGeom>
                  </pic:spPr>
                </pic:pic>
              </a:graphicData>
            </a:graphic>
          </wp:inline>
        </w:drawing>
      </w:r>
    </w:p>
    <w:p w:rsidR="00323394" w:rsidRPr="00683056" w:rsidRDefault="00323394" w:rsidP="00323394">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Resizing columns allows users to see abbreviated data in full.</w:t>
      </w: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Row Style</w:t>
      </w:r>
    </w:p>
    <w:p w:rsidR="00323394" w:rsidRPr="00683056" w:rsidRDefault="00323394" w:rsidP="00323394">
      <w:pPr>
        <w:pStyle w:val="graf"/>
        <w:shd w:val="clear" w:color="auto" w:fill="FFFFFF"/>
        <w:spacing w:before="120" w:beforeAutospacing="0" w:after="0" w:afterAutospacing="0"/>
        <w:rPr>
          <w:rFonts w:ascii="Avenir Book" w:hAnsi="Avenir Book" w:cs="Times New Roman"/>
          <w:spacing w:val="-1"/>
          <w:sz w:val="32"/>
          <w:szCs w:val="32"/>
        </w:rPr>
      </w:pPr>
      <w:r w:rsidRPr="00683056">
        <w:rPr>
          <w:rStyle w:val="Strong"/>
          <w:rFonts w:ascii="Avenir Book" w:hAnsi="Avenir Book"/>
          <w:spacing w:val="-1"/>
          <w:sz w:val="32"/>
          <w:szCs w:val="32"/>
        </w:rPr>
        <w:t>Zebra Stripes, Line Divisions, Free Form.</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6AC93CB2" wp14:editId="452A6FCD">
            <wp:extent cx="5270500" cy="3933825"/>
            <wp:effectExtent l="0" t="0" r="1270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1.39 AM.png"/>
                    <pic:cNvPicPr/>
                  </pic:nvPicPr>
                  <pic:blipFill>
                    <a:blip r:embed="rId8">
                      <a:extLst>
                        <a:ext uri="{28A0092B-C50C-407E-A947-70E740481C1C}">
                          <a14:useLocalDpi xmlns:a14="http://schemas.microsoft.com/office/drawing/2010/main" val="0"/>
                        </a:ext>
                      </a:extLst>
                    </a:blip>
                    <a:stretch>
                      <a:fillRect/>
                    </a:stretch>
                  </pic:blipFill>
                  <pic:spPr>
                    <a:xfrm>
                      <a:off x="0" y="0"/>
                      <a:ext cx="5270500" cy="3933825"/>
                    </a:xfrm>
                    <a:prstGeom prst="rect">
                      <a:avLst/>
                    </a:prstGeom>
                  </pic:spPr>
                </pic:pic>
              </a:graphicData>
            </a:graphic>
          </wp:inline>
        </w:drawing>
      </w:r>
    </w:p>
    <w:p w:rsidR="00323394" w:rsidRPr="00683056" w:rsidRDefault="00323394" w:rsidP="00323394">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The row style helps users scan data. Reducing visual noise by removing row lines or zebra stripes works well for small datasets. Users may lose their place when parsing larger datasets. Line divisions help users keep their place. Alternating rows (aka zebra stripes) help users keep their place when scanning long horizontal datasets. Although they cause usability problems when there is a small number of rows because users may ascribe meaning to the highlighted rows.</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Display Density</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080FF50D" wp14:editId="6738A493">
            <wp:extent cx="5270500" cy="393890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3.48 AM.png"/>
                    <pic:cNvPicPr/>
                  </pic:nvPicPr>
                  <pic:blipFill>
                    <a:blip r:embed="rId9">
                      <a:extLst>
                        <a:ext uri="{28A0092B-C50C-407E-A947-70E740481C1C}">
                          <a14:useLocalDpi xmlns:a14="http://schemas.microsoft.com/office/drawing/2010/main" val="0"/>
                        </a:ext>
                      </a:extLst>
                    </a:blip>
                    <a:stretch>
                      <a:fillRect/>
                    </a:stretch>
                  </pic:blipFill>
                  <pic:spPr>
                    <a:xfrm>
                      <a:off x="0" y="0"/>
                      <a:ext cx="5270500" cy="3938905"/>
                    </a:xfrm>
                    <a:prstGeom prst="rect">
                      <a:avLst/>
                    </a:prstGeom>
                  </pic:spPr>
                </pic:pic>
              </a:graphicData>
            </a:graphic>
          </wp:inline>
        </w:drawing>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030E85BB" wp14:editId="5F2D00BE">
            <wp:extent cx="5270500" cy="4007485"/>
            <wp:effectExtent l="0" t="0" r="1270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3.58 AM.png"/>
                    <pic:cNvPicPr/>
                  </pic:nvPicPr>
                  <pic:blipFill>
                    <a:blip r:embed="rId10">
                      <a:extLst>
                        <a:ext uri="{28A0092B-C50C-407E-A947-70E740481C1C}">
                          <a14:useLocalDpi xmlns:a14="http://schemas.microsoft.com/office/drawing/2010/main" val="0"/>
                        </a:ext>
                      </a:extLst>
                    </a:blip>
                    <a:stretch>
                      <a:fillRect/>
                    </a:stretch>
                  </pic:blipFill>
                  <pic:spPr>
                    <a:xfrm>
                      <a:off x="0" y="0"/>
                      <a:ext cx="5270500" cy="4007485"/>
                    </a:xfrm>
                    <a:prstGeom prst="rect">
                      <a:avLst/>
                    </a:prstGeom>
                  </pic:spPr>
                </pic:pic>
              </a:graphicData>
            </a:graphic>
          </wp:inline>
        </w:drawing>
      </w:r>
    </w:p>
    <w:p w:rsidR="00323394" w:rsidRPr="00683056" w:rsidRDefault="00323394" w:rsidP="00323394">
      <w:pPr>
        <w:rPr>
          <w:rFonts w:ascii="Avenir Book" w:eastAsia="Times New Roman" w:hAnsi="Avenir Book" w:cs="Times New Roman"/>
          <w:sz w:val="20"/>
          <w:szCs w:val="20"/>
        </w:rPr>
      </w:pPr>
      <w:r w:rsidRPr="00683056">
        <w:rPr>
          <w:rFonts w:ascii="Avenir Book" w:eastAsia="Times New Roman" w:hAnsi="Avenir Book" w:cs="Times New Roman"/>
          <w:sz w:val="20"/>
          <w:szCs w:val="20"/>
        </w:rPr>
        <w:t>Smaller row height enables the user to view more data without the need for scrolling. However, it effects scannability leading to parsing errors. That is why many successful data table designs incorporate the ability to control display density.</w:t>
      </w:r>
    </w:p>
    <w:p w:rsidR="00323394" w:rsidRPr="00683056" w:rsidRDefault="00323394" w:rsidP="00323394">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Pagination</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5C826080" wp14:editId="10BCF96D">
            <wp:extent cx="5270500" cy="394335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5.37 AM.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3943350"/>
                    </a:xfrm>
                    <a:prstGeom prst="rect">
                      <a:avLst/>
                    </a:prstGeom>
                  </pic:spPr>
                </pic:pic>
              </a:graphicData>
            </a:graphic>
          </wp:inline>
        </w:drawing>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Pagination works by presenting a set number of rows in a view, with the ability to navigate to another set. The above example provides the ability to customize the row count per view. Infinite scroll often replaces this pattern. Infinite scroll progressively loads results as a user scrolls. Infinite scroll works well for discovery websites but is usually disastrous for prioritization apps.</w:t>
      </w:r>
    </w:p>
    <w:p w:rsidR="00683056" w:rsidRPr="00683056" w:rsidRDefault="00683056" w:rsidP="00683056">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Expandable Rows</w:t>
      </w:r>
    </w:p>
    <w:p w:rsidR="00683056" w:rsidRPr="00683056" w:rsidRDefault="00683056"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3CB985CB" wp14:editId="344E8341">
            <wp:extent cx="5270500" cy="3987165"/>
            <wp:effectExtent l="0" t="0" r="1270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6.35 AM.png"/>
                    <pic:cNvPicPr/>
                  </pic:nvPicPr>
                  <pic:blipFill>
                    <a:blip r:embed="rId12">
                      <a:extLst>
                        <a:ext uri="{28A0092B-C50C-407E-A947-70E740481C1C}">
                          <a14:useLocalDpi xmlns:a14="http://schemas.microsoft.com/office/drawing/2010/main" val="0"/>
                        </a:ext>
                      </a:extLst>
                    </a:blip>
                    <a:stretch>
                      <a:fillRect/>
                    </a:stretch>
                  </pic:blipFill>
                  <pic:spPr>
                    <a:xfrm>
                      <a:off x="0" y="0"/>
                      <a:ext cx="5270500" cy="3987165"/>
                    </a:xfrm>
                    <a:prstGeom prst="rect">
                      <a:avLst/>
                    </a:prstGeom>
                  </pic:spPr>
                </pic:pic>
              </a:graphicData>
            </a:graphic>
          </wp:inline>
        </w:drawing>
      </w:r>
    </w:p>
    <w:p w:rsidR="00683056" w:rsidRPr="00683056" w:rsidRDefault="00683056" w:rsidP="00683056">
      <w:pPr>
        <w:rPr>
          <w:rFonts w:ascii="Avenir Book" w:eastAsia="Times New Roman" w:hAnsi="Avenir Book" w:cs="Lucida Grande"/>
          <w:shd w:val="clear" w:color="auto" w:fill="FFFFFF"/>
        </w:rPr>
      </w:pPr>
      <w:r w:rsidRPr="00683056">
        <w:rPr>
          <w:rFonts w:ascii="Avenir Book" w:eastAsia="Times New Roman" w:hAnsi="Avenir Book" w:cs="Lucida Grande"/>
          <w:shd w:val="clear" w:color="auto" w:fill="FFFFFF"/>
        </w:rPr>
        <w:t>Expandable rows allow the user to evaluate additional information without losing their context</w:t>
      </w:r>
    </w:p>
    <w:p w:rsidR="00683056" w:rsidRPr="00683056" w:rsidRDefault="00683056" w:rsidP="00683056">
      <w:pPr>
        <w:rPr>
          <w:rFonts w:ascii="Avenir Book" w:eastAsia="Times New Roman" w:hAnsi="Avenir Book" w:cs="Lucida Grande"/>
          <w:shd w:val="clear" w:color="auto" w:fill="FFFFFF"/>
        </w:rPr>
      </w:pPr>
    </w:p>
    <w:p w:rsidR="00683056" w:rsidRPr="00683056" w:rsidRDefault="00683056" w:rsidP="00683056">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Quick View</w:t>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Times New Roman"/>
          <w:noProof/>
          <w:sz w:val="20"/>
          <w:szCs w:val="20"/>
          <w:lang w:val="en-US"/>
        </w:rPr>
        <w:drawing>
          <wp:inline distT="0" distB="0" distL="0" distR="0" wp14:anchorId="430E2B88" wp14:editId="11A8CEDC">
            <wp:extent cx="5270500" cy="3929380"/>
            <wp:effectExtent l="0" t="0" r="1270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7.20 AM.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3929380"/>
                    </a:xfrm>
                    <a:prstGeom prst="rect">
                      <a:avLst/>
                    </a:prstGeom>
                  </pic:spPr>
                </pic:pic>
              </a:graphicData>
            </a:graphic>
          </wp:inline>
        </w:drawing>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Much like expandable rows, quick view enables a user to view additional information while staying in-context.</w:t>
      </w:r>
    </w:p>
    <w:p w:rsidR="00683056" w:rsidRPr="00683056" w:rsidRDefault="00683056" w:rsidP="00683056">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Modal</w:t>
      </w:r>
    </w:p>
    <w:p w:rsidR="00683056" w:rsidRPr="00683056" w:rsidRDefault="00683056"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14148838" wp14:editId="72BA8BF5">
            <wp:extent cx="5270500" cy="3961130"/>
            <wp:effectExtent l="0" t="0" r="1270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8.18 AM.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961130"/>
                    </a:xfrm>
                    <a:prstGeom prst="rect">
                      <a:avLst/>
                    </a:prstGeom>
                  </pic:spPr>
                </pic:pic>
              </a:graphicData>
            </a:graphic>
          </wp:inline>
        </w:drawing>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Modals allow the user to stay within the table view but provides more focus to the additional information and actions.</w:t>
      </w:r>
    </w:p>
    <w:p w:rsidR="00683056" w:rsidRPr="00683056" w:rsidRDefault="00683056" w:rsidP="00683056">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Basic Filtering</w:t>
      </w:r>
    </w:p>
    <w:p w:rsidR="00683056" w:rsidRPr="00683056" w:rsidRDefault="00683056"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79981802" wp14:editId="5ADDF50B">
            <wp:extent cx="5270500" cy="374142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09.09 AM.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3741420"/>
                    </a:xfrm>
                    <a:prstGeom prst="rect">
                      <a:avLst/>
                    </a:prstGeom>
                  </pic:spPr>
                </pic:pic>
              </a:graphicData>
            </a:graphic>
          </wp:inline>
        </w:drawing>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Lucida Grande"/>
          <w:shd w:val="clear" w:color="auto" w:fill="FFFFFF"/>
        </w:rPr>
        <w:t>Basic filtering allows users to manipulate the data presented in the table.</w:t>
      </w:r>
    </w:p>
    <w:p w:rsidR="00323394" w:rsidRPr="00683056" w:rsidRDefault="00323394" w:rsidP="00323394">
      <w:pPr>
        <w:shd w:val="clear" w:color="auto" w:fill="FFFFFF"/>
        <w:spacing w:before="780" w:after="630"/>
        <w:rPr>
          <w:rFonts w:ascii="Avenir Book" w:eastAsia="Times New Roman" w:hAnsi="Avenir Book" w:cs="Times New Roman"/>
          <w:sz w:val="30"/>
          <w:szCs w:val="30"/>
        </w:rPr>
      </w:pPr>
    </w:p>
    <w:p w:rsidR="00683056" w:rsidRPr="00683056" w:rsidRDefault="00683056" w:rsidP="00683056">
      <w:pPr>
        <w:pStyle w:val="Heading3"/>
        <w:shd w:val="clear" w:color="auto" w:fill="FFFFFF"/>
        <w:spacing w:before="795"/>
        <w:rPr>
          <w:rFonts w:ascii="Avenir Book" w:eastAsia="Times New Roman" w:hAnsi="Avenir Book" w:cs="Lucida Grande"/>
          <w:spacing w:val="-4"/>
          <w:sz w:val="51"/>
          <w:szCs w:val="51"/>
        </w:rPr>
      </w:pPr>
      <w:r w:rsidRPr="00683056">
        <w:rPr>
          <w:rFonts w:ascii="Avenir Book" w:eastAsia="Times New Roman" w:hAnsi="Avenir Book" w:cs="Lucida Grande"/>
          <w:spacing w:val="-4"/>
          <w:sz w:val="51"/>
          <w:szCs w:val="51"/>
        </w:rPr>
        <w:t>Searchable Columns</w:t>
      </w:r>
    </w:p>
    <w:p w:rsidR="00683056" w:rsidRPr="00683056" w:rsidRDefault="00683056" w:rsidP="00323394">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noProof/>
          <w:sz w:val="30"/>
          <w:szCs w:val="30"/>
          <w:lang w:val="en-US"/>
        </w:rPr>
        <w:drawing>
          <wp:inline distT="0" distB="0" distL="0" distR="0" wp14:anchorId="100E8BA1" wp14:editId="190F50CB">
            <wp:extent cx="5270500" cy="3973195"/>
            <wp:effectExtent l="0" t="0" r="1270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19-02-07 at 3.10.32 AM.png"/>
                    <pic:cNvPicPr/>
                  </pic:nvPicPr>
                  <pic:blipFill>
                    <a:blip r:embed="rId16">
                      <a:extLst>
                        <a:ext uri="{28A0092B-C50C-407E-A947-70E740481C1C}">
                          <a14:useLocalDpi xmlns:a14="http://schemas.microsoft.com/office/drawing/2010/main" val="0"/>
                        </a:ext>
                      </a:extLst>
                    </a:blip>
                    <a:stretch>
                      <a:fillRect/>
                    </a:stretch>
                  </pic:blipFill>
                  <pic:spPr>
                    <a:xfrm>
                      <a:off x="0" y="0"/>
                      <a:ext cx="5270500" cy="3973195"/>
                    </a:xfrm>
                    <a:prstGeom prst="rect">
                      <a:avLst/>
                    </a:prstGeom>
                  </pic:spPr>
                </pic:pic>
              </a:graphicData>
            </a:graphic>
          </wp:inline>
        </w:drawing>
      </w:r>
    </w:p>
    <w:p w:rsidR="00683056" w:rsidRPr="00683056" w:rsidRDefault="00683056" w:rsidP="00683056">
      <w:pPr>
        <w:rPr>
          <w:rFonts w:ascii="Avenir Book" w:eastAsia="Times New Roman" w:hAnsi="Avenir Book" w:cs="Times New Roman"/>
          <w:sz w:val="20"/>
          <w:szCs w:val="20"/>
        </w:rPr>
      </w:pPr>
      <w:r w:rsidRPr="00683056">
        <w:rPr>
          <w:rFonts w:ascii="Avenir Book" w:eastAsia="Times New Roman" w:hAnsi="Avenir Book" w:cs="Times New Roman"/>
          <w:sz w:val="20"/>
          <w:szCs w:val="20"/>
        </w:rPr>
        <w:t>This design pattern allows a user to search specific values within each column.</w:t>
      </w:r>
    </w:p>
    <w:p w:rsidR="00683056" w:rsidRPr="00683056" w:rsidRDefault="00683056" w:rsidP="00683056">
      <w:pPr>
        <w:shd w:val="clear" w:color="auto" w:fill="FFFFFF"/>
        <w:spacing w:before="780" w:after="630"/>
        <w:rPr>
          <w:rFonts w:ascii="Avenir Book" w:eastAsia="Times New Roman" w:hAnsi="Avenir Book" w:cs="Times New Roman"/>
          <w:sz w:val="30"/>
          <w:szCs w:val="30"/>
        </w:rPr>
      </w:pPr>
    </w:p>
    <w:p w:rsidR="00683056" w:rsidRPr="00683056" w:rsidRDefault="00683056" w:rsidP="00683056">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sz w:val="30"/>
          <w:szCs w:val="30"/>
        </w:rPr>
        <w:t>Reference :</w:t>
      </w:r>
    </w:p>
    <w:p w:rsidR="00683056" w:rsidRPr="00683056" w:rsidRDefault="00683056" w:rsidP="00683056">
      <w:pPr>
        <w:shd w:val="clear" w:color="auto" w:fill="FFFFFF"/>
        <w:spacing w:before="780" w:after="630"/>
        <w:rPr>
          <w:rFonts w:ascii="Avenir Book" w:eastAsia="Times New Roman" w:hAnsi="Avenir Book" w:cs="Times New Roman"/>
          <w:sz w:val="30"/>
          <w:szCs w:val="30"/>
        </w:rPr>
      </w:pPr>
      <w:r w:rsidRPr="00683056">
        <w:rPr>
          <w:rFonts w:ascii="Avenir Book" w:eastAsia="Times New Roman" w:hAnsi="Avenir Book" w:cs="Times New Roman"/>
          <w:sz w:val="30"/>
          <w:szCs w:val="30"/>
        </w:rPr>
        <w:t>https://uxdesign.cc/design-better-data-tables-4ecc99d23356</w:t>
      </w:r>
    </w:p>
    <w:p w:rsidR="00683056" w:rsidRPr="00683056" w:rsidRDefault="00683056" w:rsidP="00683056">
      <w:pPr>
        <w:shd w:val="clear" w:color="auto" w:fill="FFFFFF"/>
        <w:spacing w:before="780" w:after="630"/>
        <w:rPr>
          <w:rFonts w:ascii="Avenir Book" w:eastAsia="Times New Roman" w:hAnsi="Avenir Book" w:cs="Times New Roman"/>
          <w:sz w:val="30"/>
          <w:szCs w:val="30"/>
        </w:rPr>
      </w:pPr>
    </w:p>
    <w:p w:rsidR="00683056" w:rsidRPr="00683056" w:rsidRDefault="00683056" w:rsidP="00323394">
      <w:pPr>
        <w:shd w:val="clear" w:color="auto" w:fill="FFFFFF"/>
        <w:spacing w:before="780" w:after="630"/>
        <w:rPr>
          <w:rFonts w:ascii="Avenir Book" w:eastAsia="Times New Roman" w:hAnsi="Avenir Book" w:cs="Times New Roman"/>
          <w:sz w:val="30"/>
          <w:szCs w:val="30"/>
        </w:rPr>
      </w:pPr>
    </w:p>
    <w:p w:rsidR="00323394" w:rsidRPr="00683056" w:rsidRDefault="00323394" w:rsidP="00323394">
      <w:pPr>
        <w:shd w:val="clear" w:color="auto" w:fill="FFFFFF"/>
        <w:outlineLvl w:val="0"/>
        <w:rPr>
          <w:rFonts w:ascii="Avenir Book" w:eastAsia="Times New Roman" w:hAnsi="Avenir Book" w:cs="Times New Roman"/>
          <w:kern w:val="36"/>
          <w:sz w:val="63"/>
          <w:szCs w:val="63"/>
        </w:rPr>
      </w:pPr>
    </w:p>
    <w:p w:rsidR="00935B70" w:rsidRPr="00683056" w:rsidRDefault="00935B70">
      <w:pPr>
        <w:rPr>
          <w:rFonts w:ascii="Avenir Book" w:hAnsi="Avenir Book"/>
        </w:rPr>
      </w:pPr>
    </w:p>
    <w:sectPr w:rsidR="00935B70" w:rsidRPr="00683056" w:rsidSect="00935B70">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venir Book">
    <w:panose1 w:val="02000503020000020003"/>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3394"/>
    <w:rsid w:val="00323394"/>
    <w:rsid w:val="00683056"/>
    <w:rsid w:val="00935B70"/>
  </w:rsids>
  <m:mathPr>
    <m:mathFont m:val="Cambria Math"/>
    <m:brkBin m:val="before"/>
    <m:brkBinSub m:val="--"/>
    <m:smallFrac m:val="0"/>
    <m:dispDef/>
    <m:lMargin m:val="0"/>
    <m:rMargin m:val="0"/>
    <m:defJc m:val="centerGroup"/>
    <m:wrapIndent m:val="1440"/>
    <m:intLim m:val="subSup"/>
    <m:naryLim m:val="undOvr"/>
  </m:mathPr>
  <w:themeFontLang w:val="en-IN"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0D113B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23394"/>
    <w:pPr>
      <w:spacing w:before="100" w:beforeAutospacing="1" w:after="100" w:afterAutospacing="1"/>
      <w:outlineLvl w:val="0"/>
    </w:pPr>
    <w:rPr>
      <w:rFonts w:ascii="Times New Roman" w:hAnsi="Times New Roman"/>
      <w:b/>
      <w:bCs/>
      <w:kern w:val="36"/>
      <w:sz w:val="48"/>
      <w:szCs w:val="48"/>
    </w:rPr>
  </w:style>
  <w:style w:type="paragraph" w:styleId="Heading3">
    <w:name w:val="heading 3"/>
    <w:basedOn w:val="Normal"/>
    <w:next w:val="Normal"/>
    <w:link w:val="Heading3Char"/>
    <w:uiPriority w:val="9"/>
    <w:semiHidden/>
    <w:unhideWhenUsed/>
    <w:qFormat/>
    <w:rsid w:val="003233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394"/>
    <w:rPr>
      <w:rFonts w:ascii="Times New Roman" w:hAnsi="Times New Roman"/>
      <w:b/>
      <w:bCs/>
      <w:kern w:val="36"/>
      <w:sz w:val="48"/>
      <w:szCs w:val="48"/>
    </w:rPr>
  </w:style>
  <w:style w:type="paragraph" w:customStyle="1" w:styleId="graf">
    <w:name w:val="graf"/>
    <w:basedOn w:val="Normal"/>
    <w:rsid w:val="00323394"/>
    <w:pPr>
      <w:spacing w:before="100" w:beforeAutospacing="1" w:after="100" w:afterAutospacing="1"/>
    </w:pPr>
    <w:rPr>
      <w:rFonts w:ascii="Times New Roman" w:hAnsi="Times New Roman"/>
      <w:sz w:val="20"/>
      <w:szCs w:val="20"/>
    </w:rPr>
  </w:style>
  <w:style w:type="character" w:customStyle="1" w:styleId="markup--quote">
    <w:name w:val="markup--quote"/>
    <w:basedOn w:val="DefaultParagraphFont"/>
    <w:rsid w:val="00323394"/>
  </w:style>
  <w:style w:type="character" w:customStyle="1" w:styleId="Heading3Char">
    <w:name w:val="Heading 3 Char"/>
    <w:basedOn w:val="DefaultParagraphFont"/>
    <w:link w:val="Heading3"/>
    <w:uiPriority w:val="9"/>
    <w:semiHidden/>
    <w:rsid w:val="00323394"/>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233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3394"/>
    <w:rPr>
      <w:rFonts w:ascii="Lucida Grande" w:hAnsi="Lucida Grande" w:cs="Lucida Grande"/>
      <w:sz w:val="18"/>
      <w:szCs w:val="18"/>
    </w:rPr>
  </w:style>
  <w:style w:type="character" w:styleId="Strong">
    <w:name w:val="Strong"/>
    <w:basedOn w:val="DefaultParagraphFont"/>
    <w:uiPriority w:val="22"/>
    <w:qFormat/>
    <w:rsid w:val="00323394"/>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IN"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323394"/>
    <w:pPr>
      <w:spacing w:before="100" w:beforeAutospacing="1" w:after="100" w:afterAutospacing="1"/>
      <w:outlineLvl w:val="0"/>
    </w:pPr>
    <w:rPr>
      <w:rFonts w:ascii="Times New Roman" w:hAnsi="Times New Roman"/>
      <w:b/>
      <w:bCs/>
      <w:kern w:val="36"/>
      <w:sz w:val="48"/>
      <w:szCs w:val="48"/>
    </w:rPr>
  </w:style>
  <w:style w:type="paragraph" w:styleId="Heading3">
    <w:name w:val="heading 3"/>
    <w:basedOn w:val="Normal"/>
    <w:next w:val="Normal"/>
    <w:link w:val="Heading3Char"/>
    <w:uiPriority w:val="9"/>
    <w:semiHidden/>
    <w:unhideWhenUsed/>
    <w:qFormat/>
    <w:rsid w:val="00323394"/>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3394"/>
    <w:rPr>
      <w:rFonts w:ascii="Times New Roman" w:hAnsi="Times New Roman"/>
      <w:b/>
      <w:bCs/>
      <w:kern w:val="36"/>
      <w:sz w:val="48"/>
      <w:szCs w:val="48"/>
    </w:rPr>
  </w:style>
  <w:style w:type="paragraph" w:customStyle="1" w:styleId="graf">
    <w:name w:val="graf"/>
    <w:basedOn w:val="Normal"/>
    <w:rsid w:val="00323394"/>
    <w:pPr>
      <w:spacing w:before="100" w:beforeAutospacing="1" w:after="100" w:afterAutospacing="1"/>
    </w:pPr>
    <w:rPr>
      <w:rFonts w:ascii="Times New Roman" w:hAnsi="Times New Roman"/>
      <w:sz w:val="20"/>
      <w:szCs w:val="20"/>
    </w:rPr>
  </w:style>
  <w:style w:type="character" w:customStyle="1" w:styleId="markup--quote">
    <w:name w:val="markup--quote"/>
    <w:basedOn w:val="DefaultParagraphFont"/>
    <w:rsid w:val="00323394"/>
  </w:style>
  <w:style w:type="character" w:customStyle="1" w:styleId="Heading3Char">
    <w:name w:val="Heading 3 Char"/>
    <w:basedOn w:val="DefaultParagraphFont"/>
    <w:link w:val="Heading3"/>
    <w:uiPriority w:val="9"/>
    <w:semiHidden/>
    <w:rsid w:val="00323394"/>
    <w:rPr>
      <w:rFonts w:asciiTheme="majorHAnsi" w:eastAsiaTheme="majorEastAsia" w:hAnsiTheme="majorHAnsi" w:cstheme="majorBidi"/>
      <w:b/>
      <w:bCs/>
      <w:color w:val="4F81BD" w:themeColor="accent1"/>
    </w:rPr>
  </w:style>
  <w:style w:type="paragraph" w:styleId="BalloonText">
    <w:name w:val="Balloon Text"/>
    <w:basedOn w:val="Normal"/>
    <w:link w:val="BalloonTextChar"/>
    <w:uiPriority w:val="99"/>
    <w:semiHidden/>
    <w:unhideWhenUsed/>
    <w:rsid w:val="0032339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23394"/>
    <w:rPr>
      <w:rFonts w:ascii="Lucida Grande" w:hAnsi="Lucida Grande" w:cs="Lucida Grande"/>
      <w:sz w:val="18"/>
      <w:szCs w:val="18"/>
    </w:rPr>
  </w:style>
  <w:style w:type="character" w:styleId="Strong">
    <w:name w:val="Strong"/>
    <w:basedOn w:val="DefaultParagraphFont"/>
    <w:uiPriority w:val="22"/>
    <w:qFormat/>
    <w:rsid w:val="0032339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942175">
      <w:bodyDiv w:val="1"/>
      <w:marLeft w:val="0"/>
      <w:marRight w:val="0"/>
      <w:marTop w:val="0"/>
      <w:marBottom w:val="0"/>
      <w:divBdr>
        <w:top w:val="none" w:sz="0" w:space="0" w:color="auto"/>
        <w:left w:val="none" w:sz="0" w:space="0" w:color="auto"/>
        <w:bottom w:val="none" w:sz="0" w:space="0" w:color="auto"/>
        <w:right w:val="none" w:sz="0" w:space="0" w:color="auto"/>
      </w:divBdr>
    </w:div>
    <w:div w:id="170221288">
      <w:bodyDiv w:val="1"/>
      <w:marLeft w:val="0"/>
      <w:marRight w:val="0"/>
      <w:marTop w:val="0"/>
      <w:marBottom w:val="0"/>
      <w:divBdr>
        <w:top w:val="none" w:sz="0" w:space="0" w:color="auto"/>
        <w:left w:val="none" w:sz="0" w:space="0" w:color="auto"/>
        <w:bottom w:val="none" w:sz="0" w:space="0" w:color="auto"/>
        <w:right w:val="none" w:sz="0" w:space="0" w:color="auto"/>
      </w:divBdr>
    </w:div>
    <w:div w:id="204761138">
      <w:bodyDiv w:val="1"/>
      <w:marLeft w:val="0"/>
      <w:marRight w:val="0"/>
      <w:marTop w:val="0"/>
      <w:marBottom w:val="0"/>
      <w:divBdr>
        <w:top w:val="none" w:sz="0" w:space="0" w:color="auto"/>
        <w:left w:val="none" w:sz="0" w:space="0" w:color="auto"/>
        <w:bottom w:val="none" w:sz="0" w:space="0" w:color="auto"/>
        <w:right w:val="none" w:sz="0" w:space="0" w:color="auto"/>
      </w:divBdr>
    </w:div>
    <w:div w:id="362832324">
      <w:bodyDiv w:val="1"/>
      <w:marLeft w:val="0"/>
      <w:marRight w:val="0"/>
      <w:marTop w:val="0"/>
      <w:marBottom w:val="0"/>
      <w:divBdr>
        <w:top w:val="none" w:sz="0" w:space="0" w:color="auto"/>
        <w:left w:val="none" w:sz="0" w:space="0" w:color="auto"/>
        <w:bottom w:val="none" w:sz="0" w:space="0" w:color="auto"/>
        <w:right w:val="none" w:sz="0" w:space="0" w:color="auto"/>
      </w:divBdr>
    </w:div>
    <w:div w:id="379793569">
      <w:bodyDiv w:val="1"/>
      <w:marLeft w:val="0"/>
      <w:marRight w:val="0"/>
      <w:marTop w:val="0"/>
      <w:marBottom w:val="0"/>
      <w:divBdr>
        <w:top w:val="none" w:sz="0" w:space="0" w:color="auto"/>
        <w:left w:val="none" w:sz="0" w:space="0" w:color="auto"/>
        <w:bottom w:val="none" w:sz="0" w:space="0" w:color="auto"/>
        <w:right w:val="none" w:sz="0" w:space="0" w:color="auto"/>
      </w:divBdr>
    </w:div>
    <w:div w:id="403451988">
      <w:bodyDiv w:val="1"/>
      <w:marLeft w:val="0"/>
      <w:marRight w:val="0"/>
      <w:marTop w:val="0"/>
      <w:marBottom w:val="0"/>
      <w:divBdr>
        <w:top w:val="none" w:sz="0" w:space="0" w:color="auto"/>
        <w:left w:val="none" w:sz="0" w:space="0" w:color="auto"/>
        <w:bottom w:val="none" w:sz="0" w:space="0" w:color="auto"/>
        <w:right w:val="none" w:sz="0" w:space="0" w:color="auto"/>
      </w:divBdr>
    </w:div>
    <w:div w:id="485049465">
      <w:bodyDiv w:val="1"/>
      <w:marLeft w:val="0"/>
      <w:marRight w:val="0"/>
      <w:marTop w:val="0"/>
      <w:marBottom w:val="0"/>
      <w:divBdr>
        <w:top w:val="none" w:sz="0" w:space="0" w:color="auto"/>
        <w:left w:val="none" w:sz="0" w:space="0" w:color="auto"/>
        <w:bottom w:val="none" w:sz="0" w:space="0" w:color="auto"/>
        <w:right w:val="none" w:sz="0" w:space="0" w:color="auto"/>
      </w:divBdr>
    </w:div>
    <w:div w:id="510606772">
      <w:bodyDiv w:val="1"/>
      <w:marLeft w:val="0"/>
      <w:marRight w:val="0"/>
      <w:marTop w:val="0"/>
      <w:marBottom w:val="0"/>
      <w:divBdr>
        <w:top w:val="none" w:sz="0" w:space="0" w:color="auto"/>
        <w:left w:val="none" w:sz="0" w:space="0" w:color="auto"/>
        <w:bottom w:val="none" w:sz="0" w:space="0" w:color="auto"/>
        <w:right w:val="none" w:sz="0" w:space="0" w:color="auto"/>
      </w:divBdr>
    </w:div>
    <w:div w:id="595796433">
      <w:bodyDiv w:val="1"/>
      <w:marLeft w:val="0"/>
      <w:marRight w:val="0"/>
      <w:marTop w:val="0"/>
      <w:marBottom w:val="0"/>
      <w:divBdr>
        <w:top w:val="none" w:sz="0" w:space="0" w:color="auto"/>
        <w:left w:val="none" w:sz="0" w:space="0" w:color="auto"/>
        <w:bottom w:val="none" w:sz="0" w:space="0" w:color="auto"/>
        <w:right w:val="none" w:sz="0" w:space="0" w:color="auto"/>
      </w:divBdr>
    </w:div>
    <w:div w:id="677734439">
      <w:bodyDiv w:val="1"/>
      <w:marLeft w:val="0"/>
      <w:marRight w:val="0"/>
      <w:marTop w:val="0"/>
      <w:marBottom w:val="0"/>
      <w:divBdr>
        <w:top w:val="none" w:sz="0" w:space="0" w:color="auto"/>
        <w:left w:val="none" w:sz="0" w:space="0" w:color="auto"/>
        <w:bottom w:val="none" w:sz="0" w:space="0" w:color="auto"/>
        <w:right w:val="none" w:sz="0" w:space="0" w:color="auto"/>
      </w:divBdr>
    </w:div>
    <w:div w:id="713314364">
      <w:bodyDiv w:val="1"/>
      <w:marLeft w:val="0"/>
      <w:marRight w:val="0"/>
      <w:marTop w:val="0"/>
      <w:marBottom w:val="0"/>
      <w:divBdr>
        <w:top w:val="none" w:sz="0" w:space="0" w:color="auto"/>
        <w:left w:val="none" w:sz="0" w:space="0" w:color="auto"/>
        <w:bottom w:val="none" w:sz="0" w:space="0" w:color="auto"/>
        <w:right w:val="none" w:sz="0" w:space="0" w:color="auto"/>
      </w:divBdr>
    </w:div>
    <w:div w:id="734623313">
      <w:bodyDiv w:val="1"/>
      <w:marLeft w:val="0"/>
      <w:marRight w:val="0"/>
      <w:marTop w:val="0"/>
      <w:marBottom w:val="0"/>
      <w:divBdr>
        <w:top w:val="none" w:sz="0" w:space="0" w:color="auto"/>
        <w:left w:val="none" w:sz="0" w:space="0" w:color="auto"/>
        <w:bottom w:val="none" w:sz="0" w:space="0" w:color="auto"/>
        <w:right w:val="none" w:sz="0" w:space="0" w:color="auto"/>
      </w:divBdr>
    </w:div>
    <w:div w:id="762531283">
      <w:bodyDiv w:val="1"/>
      <w:marLeft w:val="0"/>
      <w:marRight w:val="0"/>
      <w:marTop w:val="0"/>
      <w:marBottom w:val="0"/>
      <w:divBdr>
        <w:top w:val="none" w:sz="0" w:space="0" w:color="auto"/>
        <w:left w:val="none" w:sz="0" w:space="0" w:color="auto"/>
        <w:bottom w:val="none" w:sz="0" w:space="0" w:color="auto"/>
        <w:right w:val="none" w:sz="0" w:space="0" w:color="auto"/>
      </w:divBdr>
    </w:div>
    <w:div w:id="762608783">
      <w:bodyDiv w:val="1"/>
      <w:marLeft w:val="0"/>
      <w:marRight w:val="0"/>
      <w:marTop w:val="0"/>
      <w:marBottom w:val="0"/>
      <w:divBdr>
        <w:top w:val="none" w:sz="0" w:space="0" w:color="auto"/>
        <w:left w:val="none" w:sz="0" w:space="0" w:color="auto"/>
        <w:bottom w:val="none" w:sz="0" w:space="0" w:color="auto"/>
        <w:right w:val="none" w:sz="0" w:space="0" w:color="auto"/>
      </w:divBdr>
    </w:div>
    <w:div w:id="901721724">
      <w:bodyDiv w:val="1"/>
      <w:marLeft w:val="0"/>
      <w:marRight w:val="0"/>
      <w:marTop w:val="0"/>
      <w:marBottom w:val="0"/>
      <w:divBdr>
        <w:top w:val="none" w:sz="0" w:space="0" w:color="auto"/>
        <w:left w:val="none" w:sz="0" w:space="0" w:color="auto"/>
        <w:bottom w:val="none" w:sz="0" w:space="0" w:color="auto"/>
        <w:right w:val="none" w:sz="0" w:space="0" w:color="auto"/>
      </w:divBdr>
      <w:divsChild>
        <w:div w:id="1063915269">
          <w:marLeft w:val="0"/>
          <w:marRight w:val="0"/>
          <w:marTop w:val="0"/>
          <w:marBottom w:val="0"/>
          <w:divBdr>
            <w:top w:val="none" w:sz="0" w:space="0" w:color="auto"/>
            <w:left w:val="none" w:sz="0" w:space="0" w:color="auto"/>
            <w:bottom w:val="none" w:sz="0" w:space="0" w:color="auto"/>
            <w:right w:val="none" w:sz="0" w:space="0" w:color="auto"/>
          </w:divBdr>
          <w:divsChild>
            <w:div w:id="1900019907">
              <w:marLeft w:val="0"/>
              <w:marRight w:val="0"/>
              <w:marTop w:val="0"/>
              <w:marBottom w:val="0"/>
              <w:divBdr>
                <w:top w:val="none" w:sz="0" w:space="0" w:color="auto"/>
                <w:left w:val="none" w:sz="0" w:space="0" w:color="auto"/>
                <w:bottom w:val="none" w:sz="0" w:space="0" w:color="auto"/>
                <w:right w:val="none" w:sz="0" w:space="0" w:color="auto"/>
              </w:divBdr>
            </w:div>
          </w:divsChild>
        </w:div>
        <w:div w:id="1106852737">
          <w:marLeft w:val="0"/>
          <w:marRight w:val="0"/>
          <w:marTop w:val="0"/>
          <w:marBottom w:val="0"/>
          <w:divBdr>
            <w:top w:val="none" w:sz="0" w:space="0" w:color="auto"/>
            <w:left w:val="none" w:sz="0" w:space="0" w:color="auto"/>
            <w:bottom w:val="none" w:sz="0" w:space="0" w:color="auto"/>
            <w:right w:val="none" w:sz="0" w:space="0" w:color="auto"/>
          </w:divBdr>
        </w:div>
        <w:div w:id="210966467">
          <w:marLeft w:val="0"/>
          <w:marRight w:val="0"/>
          <w:marTop w:val="0"/>
          <w:marBottom w:val="0"/>
          <w:divBdr>
            <w:top w:val="none" w:sz="0" w:space="0" w:color="auto"/>
            <w:left w:val="none" w:sz="0" w:space="0" w:color="auto"/>
            <w:bottom w:val="none" w:sz="0" w:space="0" w:color="auto"/>
            <w:right w:val="none" w:sz="0" w:space="0" w:color="auto"/>
          </w:divBdr>
          <w:divsChild>
            <w:div w:id="165625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422764">
      <w:bodyDiv w:val="1"/>
      <w:marLeft w:val="0"/>
      <w:marRight w:val="0"/>
      <w:marTop w:val="0"/>
      <w:marBottom w:val="0"/>
      <w:divBdr>
        <w:top w:val="none" w:sz="0" w:space="0" w:color="auto"/>
        <w:left w:val="none" w:sz="0" w:space="0" w:color="auto"/>
        <w:bottom w:val="none" w:sz="0" w:space="0" w:color="auto"/>
        <w:right w:val="none" w:sz="0" w:space="0" w:color="auto"/>
      </w:divBdr>
    </w:div>
    <w:div w:id="1063603206">
      <w:bodyDiv w:val="1"/>
      <w:marLeft w:val="0"/>
      <w:marRight w:val="0"/>
      <w:marTop w:val="0"/>
      <w:marBottom w:val="0"/>
      <w:divBdr>
        <w:top w:val="none" w:sz="0" w:space="0" w:color="auto"/>
        <w:left w:val="none" w:sz="0" w:space="0" w:color="auto"/>
        <w:bottom w:val="none" w:sz="0" w:space="0" w:color="auto"/>
        <w:right w:val="none" w:sz="0" w:space="0" w:color="auto"/>
      </w:divBdr>
    </w:div>
    <w:div w:id="1577085879">
      <w:bodyDiv w:val="1"/>
      <w:marLeft w:val="0"/>
      <w:marRight w:val="0"/>
      <w:marTop w:val="0"/>
      <w:marBottom w:val="0"/>
      <w:divBdr>
        <w:top w:val="none" w:sz="0" w:space="0" w:color="auto"/>
        <w:left w:val="none" w:sz="0" w:space="0" w:color="auto"/>
        <w:bottom w:val="none" w:sz="0" w:space="0" w:color="auto"/>
        <w:right w:val="none" w:sz="0" w:space="0" w:color="auto"/>
      </w:divBdr>
    </w:div>
    <w:div w:id="1727602258">
      <w:bodyDiv w:val="1"/>
      <w:marLeft w:val="0"/>
      <w:marRight w:val="0"/>
      <w:marTop w:val="0"/>
      <w:marBottom w:val="0"/>
      <w:divBdr>
        <w:top w:val="none" w:sz="0" w:space="0" w:color="auto"/>
        <w:left w:val="none" w:sz="0" w:space="0" w:color="auto"/>
        <w:bottom w:val="none" w:sz="0" w:space="0" w:color="auto"/>
        <w:right w:val="none" w:sz="0" w:space="0" w:color="auto"/>
      </w:divBdr>
      <w:divsChild>
        <w:div w:id="715660298">
          <w:marLeft w:val="0"/>
          <w:marRight w:val="0"/>
          <w:marTop w:val="0"/>
          <w:marBottom w:val="0"/>
          <w:divBdr>
            <w:top w:val="none" w:sz="0" w:space="0" w:color="auto"/>
            <w:left w:val="none" w:sz="0" w:space="0" w:color="auto"/>
            <w:bottom w:val="none" w:sz="0" w:space="0" w:color="auto"/>
            <w:right w:val="none" w:sz="0" w:space="0" w:color="auto"/>
          </w:divBdr>
          <w:divsChild>
            <w:div w:id="544291735">
              <w:marLeft w:val="0"/>
              <w:marRight w:val="0"/>
              <w:marTop w:val="0"/>
              <w:marBottom w:val="0"/>
              <w:divBdr>
                <w:top w:val="none" w:sz="0" w:space="0" w:color="auto"/>
                <w:left w:val="none" w:sz="0" w:space="0" w:color="auto"/>
                <w:bottom w:val="none" w:sz="0" w:space="0" w:color="auto"/>
                <w:right w:val="none" w:sz="0" w:space="0" w:color="auto"/>
              </w:divBdr>
            </w:div>
          </w:divsChild>
        </w:div>
        <w:div w:id="876086941">
          <w:marLeft w:val="0"/>
          <w:marRight w:val="0"/>
          <w:marTop w:val="0"/>
          <w:marBottom w:val="0"/>
          <w:divBdr>
            <w:top w:val="none" w:sz="0" w:space="0" w:color="auto"/>
            <w:left w:val="none" w:sz="0" w:space="0" w:color="auto"/>
            <w:bottom w:val="none" w:sz="0" w:space="0" w:color="auto"/>
            <w:right w:val="none" w:sz="0" w:space="0" w:color="auto"/>
          </w:divBdr>
        </w:div>
        <w:div w:id="1055812498">
          <w:marLeft w:val="0"/>
          <w:marRight w:val="0"/>
          <w:marTop w:val="0"/>
          <w:marBottom w:val="0"/>
          <w:divBdr>
            <w:top w:val="none" w:sz="0" w:space="0" w:color="auto"/>
            <w:left w:val="none" w:sz="0" w:space="0" w:color="auto"/>
            <w:bottom w:val="none" w:sz="0" w:space="0" w:color="auto"/>
            <w:right w:val="none" w:sz="0" w:space="0" w:color="auto"/>
          </w:divBdr>
          <w:divsChild>
            <w:div w:id="122016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242158">
      <w:bodyDiv w:val="1"/>
      <w:marLeft w:val="0"/>
      <w:marRight w:val="0"/>
      <w:marTop w:val="0"/>
      <w:marBottom w:val="0"/>
      <w:divBdr>
        <w:top w:val="none" w:sz="0" w:space="0" w:color="auto"/>
        <w:left w:val="none" w:sz="0" w:space="0" w:color="auto"/>
        <w:bottom w:val="none" w:sz="0" w:space="0" w:color="auto"/>
        <w:right w:val="none" w:sz="0" w:space="0" w:color="auto"/>
      </w:divBdr>
      <w:divsChild>
        <w:div w:id="1161887747">
          <w:marLeft w:val="0"/>
          <w:marRight w:val="0"/>
          <w:marTop w:val="0"/>
          <w:marBottom w:val="0"/>
          <w:divBdr>
            <w:top w:val="none" w:sz="0" w:space="0" w:color="auto"/>
            <w:left w:val="none" w:sz="0" w:space="0" w:color="auto"/>
            <w:bottom w:val="none" w:sz="0" w:space="0" w:color="auto"/>
            <w:right w:val="none" w:sz="0" w:space="0" w:color="auto"/>
          </w:divBdr>
          <w:divsChild>
            <w:div w:id="1864904879">
              <w:marLeft w:val="0"/>
              <w:marRight w:val="0"/>
              <w:marTop w:val="0"/>
              <w:marBottom w:val="0"/>
              <w:divBdr>
                <w:top w:val="none" w:sz="0" w:space="0" w:color="auto"/>
                <w:left w:val="none" w:sz="0" w:space="0" w:color="auto"/>
                <w:bottom w:val="none" w:sz="0" w:space="0" w:color="auto"/>
                <w:right w:val="none" w:sz="0" w:space="0" w:color="auto"/>
              </w:divBdr>
            </w:div>
          </w:divsChild>
        </w:div>
        <w:div w:id="1884099774">
          <w:marLeft w:val="0"/>
          <w:marRight w:val="0"/>
          <w:marTop w:val="0"/>
          <w:marBottom w:val="0"/>
          <w:divBdr>
            <w:top w:val="none" w:sz="0" w:space="0" w:color="auto"/>
            <w:left w:val="none" w:sz="0" w:space="0" w:color="auto"/>
            <w:bottom w:val="none" w:sz="0" w:space="0" w:color="auto"/>
            <w:right w:val="none" w:sz="0" w:space="0" w:color="auto"/>
          </w:divBdr>
        </w:div>
        <w:div w:id="1780682369">
          <w:marLeft w:val="0"/>
          <w:marRight w:val="0"/>
          <w:marTop w:val="0"/>
          <w:marBottom w:val="0"/>
          <w:divBdr>
            <w:top w:val="none" w:sz="0" w:space="0" w:color="auto"/>
            <w:left w:val="none" w:sz="0" w:space="0" w:color="auto"/>
            <w:bottom w:val="none" w:sz="0" w:space="0" w:color="auto"/>
            <w:right w:val="none" w:sz="0" w:space="0" w:color="auto"/>
          </w:divBdr>
          <w:divsChild>
            <w:div w:id="139670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777788">
      <w:bodyDiv w:val="1"/>
      <w:marLeft w:val="0"/>
      <w:marRight w:val="0"/>
      <w:marTop w:val="0"/>
      <w:marBottom w:val="0"/>
      <w:divBdr>
        <w:top w:val="none" w:sz="0" w:space="0" w:color="auto"/>
        <w:left w:val="none" w:sz="0" w:space="0" w:color="auto"/>
        <w:bottom w:val="none" w:sz="0" w:space="0" w:color="auto"/>
        <w:right w:val="none" w:sz="0" w:space="0" w:color="auto"/>
      </w:divBdr>
    </w:div>
    <w:div w:id="1965767320">
      <w:bodyDiv w:val="1"/>
      <w:marLeft w:val="0"/>
      <w:marRight w:val="0"/>
      <w:marTop w:val="0"/>
      <w:marBottom w:val="0"/>
      <w:divBdr>
        <w:top w:val="none" w:sz="0" w:space="0" w:color="auto"/>
        <w:left w:val="none" w:sz="0" w:space="0" w:color="auto"/>
        <w:bottom w:val="none" w:sz="0" w:space="0" w:color="auto"/>
        <w:right w:val="none" w:sz="0" w:space="0" w:color="auto"/>
      </w:divBdr>
    </w:div>
    <w:div w:id="1967737689">
      <w:bodyDiv w:val="1"/>
      <w:marLeft w:val="0"/>
      <w:marRight w:val="0"/>
      <w:marTop w:val="0"/>
      <w:marBottom w:val="0"/>
      <w:divBdr>
        <w:top w:val="none" w:sz="0" w:space="0" w:color="auto"/>
        <w:left w:val="none" w:sz="0" w:space="0" w:color="auto"/>
        <w:bottom w:val="none" w:sz="0" w:space="0" w:color="auto"/>
        <w:right w:val="none" w:sz="0" w:space="0" w:color="auto"/>
      </w:divBdr>
      <w:divsChild>
        <w:div w:id="324751623">
          <w:marLeft w:val="0"/>
          <w:marRight w:val="0"/>
          <w:marTop w:val="0"/>
          <w:marBottom w:val="0"/>
          <w:divBdr>
            <w:top w:val="none" w:sz="0" w:space="0" w:color="auto"/>
            <w:left w:val="none" w:sz="0" w:space="0" w:color="auto"/>
            <w:bottom w:val="none" w:sz="0" w:space="0" w:color="auto"/>
            <w:right w:val="none" w:sz="0" w:space="0" w:color="auto"/>
          </w:divBdr>
          <w:divsChild>
            <w:div w:id="1485930355">
              <w:marLeft w:val="0"/>
              <w:marRight w:val="0"/>
              <w:marTop w:val="0"/>
              <w:marBottom w:val="0"/>
              <w:divBdr>
                <w:top w:val="none" w:sz="0" w:space="0" w:color="auto"/>
                <w:left w:val="none" w:sz="0" w:space="0" w:color="auto"/>
                <w:bottom w:val="none" w:sz="0" w:space="0" w:color="auto"/>
                <w:right w:val="none" w:sz="0" w:space="0" w:color="auto"/>
              </w:divBdr>
            </w:div>
          </w:divsChild>
        </w:div>
        <w:div w:id="511451572">
          <w:marLeft w:val="0"/>
          <w:marRight w:val="0"/>
          <w:marTop w:val="0"/>
          <w:marBottom w:val="0"/>
          <w:divBdr>
            <w:top w:val="none" w:sz="0" w:space="0" w:color="auto"/>
            <w:left w:val="none" w:sz="0" w:space="0" w:color="auto"/>
            <w:bottom w:val="none" w:sz="0" w:space="0" w:color="auto"/>
            <w:right w:val="none" w:sz="0" w:space="0" w:color="auto"/>
          </w:divBdr>
        </w:div>
        <w:div w:id="1773934853">
          <w:marLeft w:val="0"/>
          <w:marRight w:val="0"/>
          <w:marTop w:val="0"/>
          <w:marBottom w:val="0"/>
          <w:divBdr>
            <w:top w:val="none" w:sz="0" w:space="0" w:color="auto"/>
            <w:left w:val="none" w:sz="0" w:space="0" w:color="auto"/>
            <w:bottom w:val="none" w:sz="0" w:space="0" w:color="auto"/>
            <w:right w:val="none" w:sz="0" w:space="0" w:color="auto"/>
          </w:divBdr>
          <w:divsChild>
            <w:div w:id="289751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26791">
      <w:bodyDiv w:val="1"/>
      <w:marLeft w:val="0"/>
      <w:marRight w:val="0"/>
      <w:marTop w:val="0"/>
      <w:marBottom w:val="0"/>
      <w:divBdr>
        <w:top w:val="none" w:sz="0" w:space="0" w:color="auto"/>
        <w:left w:val="none" w:sz="0" w:space="0" w:color="auto"/>
        <w:bottom w:val="none" w:sz="0" w:space="0" w:color="auto"/>
        <w:right w:val="none" w:sz="0" w:space="0" w:color="auto"/>
      </w:divBdr>
    </w:div>
    <w:div w:id="20892331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gif"/><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422</Words>
  <Characters>2412</Characters>
  <Application>Microsoft Macintosh Word</Application>
  <DocSecurity>0</DocSecurity>
  <Lines>20</Lines>
  <Paragraphs>5</Paragraphs>
  <ScaleCrop>false</ScaleCrop>
  <Company>self</Company>
  <LinksUpToDate>false</LinksUpToDate>
  <CharactersWithSpaces>2829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Nag-Training N</dc:creator>
  <cp:keywords/>
  <dc:description/>
  <cp:lastModifiedBy>Nag-Training N</cp:lastModifiedBy>
  <cp:revision>1</cp:revision>
  <dcterms:created xsi:type="dcterms:W3CDTF">2019-02-06T21:25:00Z</dcterms:created>
  <dcterms:modified xsi:type="dcterms:W3CDTF">2019-02-06T21:42:00Z</dcterms:modified>
</cp:coreProperties>
</file>